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E86515" w:rsidRDefault="008C3881" w:rsidP="008C3881">
      <w:pPr>
        <w:jc w:val="center"/>
        <w:rPr>
          <w:rFonts w:cs="Times New Roman"/>
          <w:bCs/>
          <w:color w:val="auto"/>
          <w:sz w:val="28"/>
          <w:szCs w:val="28"/>
        </w:rPr>
      </w:pPr>
      <w:r w:rsidRPr="00E86515">
        <w:rPr>
          <w:rFonts w:cs="Times New Roman"/>
          <w:bCs/>
          <w:color w:val="auto"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E86515" w:rsidRDefault="008C3881" w:rsidP="008C3881">
      <w:pPr>
        <w:jc w:val="center"/>
        <w:rPr>
          <w:rFonts w:cs="Times New Roman"/>
          <w:bCs/>
          <w:color w:val="auto"/>
          <w:sz w:val="28"/>
          <w:szCs w:val="28"/>
        </w:rPr>
      </w:pPr>
      <w:r w:rsidRPr="00E86515">
        <w:rPr>
          <w:rFonts w:cs="Times New Roman"/>
          <w:bCs/>
          <w:color w:val="auto"/>
          <w:sz w:val="28"/>
          <w:szCs w:val="28"/>
        </w:rPr>
        <w:t>драматический театр им. О. Батырая»</w:t>
      </w:r>
    </w:p>
    <w:p w14:paraId="21FA1CCA" w14:textId="5FAA7920" w:rsidR="00F75F0A" w:rsidRPr="00E86515" w:rsidRDefault="008C3881" w:rsidP="00F75F0A">
      <w:pPr>
        <w:jc w:val="center"/>
        <w:rPr>
          <w:b/>
          <w:bCs/>
          <w:color w:val="auto"/>
          <w:sz w:val="28"/>
          <w:szCs w:val="28"/>
        </w:rPr>
      </w:pPr>
      <w:r w:rsidRPr="00E86515">
        <w:rPr>
          <w:rFonts w:cs="Times New Roman"/>
          <w:color w:val="auto"/>
          <w:sz w:val="28"/>
          <w:szCs w:val="28"/>
        </w:rPr>
        <w:t xml:space="preserve">ПЛАН РАБОТЫ </w:t>
      </w:r>
      <w:r w:rsidR="00F75F0A" w:rsidRPr="00E86515">
        <w:rPr>
          <w:bCs/>
          <w:color w:val="auto"/>
          <w:sz w:val="28"/>
          <w:szCs w:val="28"/>
        </w:rPr>
        <w:t xml:space="preserve">НА </w:t>
      </w:r>
      <w:r w:rsidR="002B480F">
        <w:rPr>
          <w:bCs/>
          <w:color w:val="auto"/>
          <w:sz w:val="28"/>
          <w:szCs w:val="28"/>
        </w:rPr>
        <w:t>март</w:t>
      </w:r>
      <w:r w:rsidR="00F75F0A" w:rsidRPr="00E86515">
        <w:rPr>
          <w:bCs/>
          <w:color w:val="auto"/>
          <w:sz w:val="28"/>
          <w:szCs w:val="28"/>
        </w:rPr>
        <w:t xml:space="preserve"> 202</w:t>
      </w:r>
      <w:r w:rsidR="00A15276">
        <w:rPr>
          <w:bCs/>
          <w:color w:val="auto"/>
          <w:sz w:val="28"/>
          <w:szCs w:val="28"/>
        </w:rPr>
        <w:t>5</w:t>
      </w:r>
      <w:r w:rsidR="00F75F0A" w:rsidRPr="00E86515">
        <w:rPr>
          <w:bCs/>
          <w:color w:val="auto"/>
          <w:sz w:val="28"/>
          <w:szCs w:val="28"/>
        </w:rPr>
        <w:t>г.</w:t>
      </w:r>
    </w:p>
    <w:p w14:paraId="55C1BF29" w14:textId="77777777" w:rsidR="00617D54" w:rsidRPr="00E86515" w:rsidRDefault="00617D54" w:rsidP="00833772">
      <w:pPr>
        <w:rPr>
          <w:b/>
          <w:bCs/>
          <w:color w:val="auto"/>
          <w:sz w:val="16"/>
          <w:szCs w:val="16"/>
        </w:rPr>
      </w:pPr>
    </w:p>
    <w:tbl>
      <w:tblPr>
        <w:tblStyle w:val="TableNormal"/>
        <w:tblW w:w="10491" w:type="dxa"/>
        <w:tblInd w:w="-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3119"/>
        <w:gridCol w:w="1843"/>
      </w:tblGrid>
      <w:tr w:rsidR="00E86515" w:rsidRPr="00E86515" w14:paraId="67B5DCD6" w14:textId="77777777" w:rsidTr="00917492">
        <w:trPr>
          <w:trHeight w:val="6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Дата</w:t>
            </w:r>
            <w:r w:rsidR="00837128"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</w:t>
            </w:r>
          </w:p>
          <w:p w14:paraId="4A2C5B88" w14:textId="77777777" w:rsidR="00A86D3A" w:rsidRPr="00E86515" w:rsidRDefault="00837128" w:rsidP="00837128">
            <w:pPr>
              <w:pStyle w:val="a5"/>
              <w:jc w:val="center"/>
              <w:rPr>
                <w:color w:val="auto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</w:t>
            </w:r>
            <w:r w:rsidR="00A86D3A"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Pr="00E86515" w:rsidRDefault="00A86D3A" w:rsidP="00837128">
            <w:pPr>
              <w:pStyle w:val="a5"/>
              <w:jc w:val="center"/>
              <w:rPr>
                <w:color w:val="auto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14:paraId="2F8E57D4" w14:textId="77777777" w:rsidR="00A86D3A" w:rsidRPr="00E86515" w:rsidRDefault="00A86D3A" w:rsidP="00837128">
            <w:pPr>
              <w:pStyle w:val="a5"/>
              <w:jc w:val="center"/>
              <w:rPr>
                <w:color w:val="auto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(адрес)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763B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1517B3" w:rsidRPr="00E86515" w14:paraId="0F3A83BE" w14:textId="77777777" w:rsidTr="007C3913">
        <w:trPr>
          <w:trHeight w:val="708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45B3" w14:textId="54ED25C8" w:rsidR="004743F0" w:rsidRDefault="004743F0" w:rsidP="004743F0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04.03.2025г.</w:t>
            </w:r>
          </w:p>
          <w:p w14:paraId="152AB9C0" w14:textId="713DC0FD" w:rsidR="004743F0" w:rsidRDefault="004743F0" w:rsidP="004743F0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>1</w:t>
            </w:r>
            <w:r w:rsidR="00A002C1">
              <w:rPr>
                <w:rFonts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 xml:space="preserve">.00ч. </w:t>
            </w:r>
          </w:p>
          <w:p w14:paraId="76581E28" w14:textId="77777777" w:rsidR="004743F0" w:rsidRDefault="004743F0" w:rsidP="004743F0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  <w:p w14:paraId="1F2CC5A1" w14:textId="5E0CC3CF" w:rsidR="004743F0" w:rsidRDefault="004743F0" w:rsidP="004743F0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05.03.2025г.</w:t>
            </w:r>
          </w:p>
          <w:p w14:paraId="13A685DC" w14:textId="01CA1772" w:rsidR="004743F0" w:rsidRDefault="00A002C1" w:rsidP="004743F0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 xml:space="preserve">10.00, </w:t>
            </w:r>
            <w:r w:rsidR="004743F0">
              <w:rPr>
                <w:rFonts w:cs="Times New Roman"/>
                <w:bCs/>
                <w:color w:val="auto"/>
                <w:sz w:val="24"/>
                <w:szCs w:val="24"/>
              </w:rPr>
              <w:t xml:space="preserve">15.00ч. </w:t>
            </w:r>
          </w:p>
          <w:p w14:paraId="2AC0B571" w14:textId="77777777" w:rsidR="004743F0" w:rsidRDefault="004743F0" w:rsidP="004743F0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  <w:p w14:paraId="3ECB8D9A" w14:textId="790DBD02" w:rsidR="004743F0" w:rsidRDefault="004743F0" w:rsidP="004743F0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06.03.2025г.</w:t>
            </w:r>
          </w:p>
          <w:p w14:paraId="2204182D" w14:textId="4E44E91E" w:rsidR="004743F0" w:rsidRDefault="00607C04" w:rsidP="004743F0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 xml:space="preserve">11.00 и </w:t>
            </w:r>
            <w:r w:rsidR="004743F0">
              <w:rPr>
                <w:rFonts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4</w:t>
            </w:r>
            <w:r w:rsidR="00D57045">
              <w:rPr>
                <w:rFonts w:cs="Times New Roman"/>
                <w:bCs/>
                <w:color w:val="auto"/>
                <w:sz w:val="24"/>
                <w:szCs w:val="24"/>
              </w:rPr>
              <w:t>.00ч.</w:t>
            </w:r>
            <w:bookmarkStart w:id="0" w:name="_GoBack"/>
            <w:bookmarkEnd w:id="0"/>
          </w:p>
          <w:p w14:paraId="3DFD7057" w14:textId="77777777" w:rsidR="004743F0" w:rsidRDefault="004743F0" w:rsidP="004743F0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  <w:p w14:paraId="2D89EBEE" w14:textId="77777777" w:rsidR="004743F0" w:rsidRDefault="004743F0" w:rsidP="004743F0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  <w:p w14:paraId="2493F7F5" w14:textId="77777777" w:rsidR="001517B3" w:rsidRPr="004743F0" w:rsidRDefault="001517B3" w:rsidP="004743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FDF8" w14:textId="24C6D645" w:rsidR="001517B3" w:rsidRDefault="001517B3" w:rsidP="00220F5F">
            <w:pPr>
              <w:tabs>
                <w:tab w:val="left" w:pos="9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</w:t>
            </w:r>
            <w:r w:rsidR="00E25736">
              <w:rPr>
                <w:sz w:val="24"/>
                <w:szCs w:val="24"/>
              </w:rPr>
              <w:t xml:space="preserve"> «Чудесный клад</w:t>
            </w:r>
            <w:r>
              <w:rPr>
                <w:sz w:val="24"/>
                <w:szCs w:val="24"/>
              </w:rPr>
              <w:t>» по пьесе</w:t>
            </w:r>
          </w:p>
          <w:p w14:paraId="70D0B47C" w14:textId="06AF8D60" w:rsidR="001517B3" w:rsidRPr="007C6915" w:rsidRDefault="00E25736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Маляревского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D603" w14:textId="77777777" w:rsidR="001517B3" w:rsidRPr="00A9662E" w:rsidRDefault="001517B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05F907DC" w14:textId="77777777" w:rsidR="001517B3" w:rsidRPr="00A9662E" w:rsidRDefault="001517B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3DAF4370" w14:textId="77777777" w:rsidR="001517B3" w:rsidRPr="00A9662E" w:rsidRDefault="001517B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11A8F941" w14:textId="550C5196" w:rsidR="001517B3" w:rsidRPr="00E86515" w:rsidRDefault="001517B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EDE00" w14:textId="3B5C6461" w:rsidR="001517B3" w:rsidRPr="00AC6502" w:rsidRDefault="00917492" w:rsidP="0091749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C6502">
              <w:rPr>
                <w:rFonts w:cs="Times New Roman"/>
                <w:color w:val="auto"/>
                <w:sz w:val="24"/>
                <w:szCs w:val="24"/>
              </w:rPr>
              <w:t xml:space="preserve">В центре сюжета постановки высмеивание таких человеческих пороков как алчность, скупость и корыстолюбие богатого нойона </w:t>
            </w:r>
            <w:proofErr w:type="spellStart"/>
            <w:r w:rsidRPr="00AC6502">
              <w:rPr>
                <w:rFonts w:cs="Times New Roman"/>
                <w:color w:val="auto"/>
                <w:sz w:val="24"/>
                <w:szCs w:val="24"/>
              </w:rPr>
              <w:t>Галсана</w:t>
            </w:r>
            <w:proofErr w:type="spellEnd"/>
            <w:r w:rsidRPr="00AC6502">
              <w:rPr>
                <w:rFonts w:cs="Times New Roman"/>
                <w:color w:val="auto"/>
                <w:sz w:val="24"/>
                <w:szCs w:val="24"/>
              </w:rPr>
              <w:t xml:space="preserve">. Десятки пастухов пасли его табуны, сотни бедных людей за гроши работали на него. Это длилось до тех пор, пока один из его пастухов по имени </w:t>
            </w:r>
            <w:proofErr w:type="spellStart"/>
            <w:r w:rsidRPr="00AC6502">
              <w:rPr>
                <w:rFonts w:cs="Times New Roman"/>
                <w:color w:val="auto"/>
                <w:sz w:val="24"/>
                <w:szCs w:val="24"/>
              </w:rPr>
              <w:t>Баир</w:t>
            </w:r>
            <w:proofErr w:type="spellEnd"/>
            <w:r w:rsidRPr="00AC6502">
              <w:rPr>
                <w:rFonts w:cs="Times New Roman"/>
                <w:color w:val="auto"/>
                <w:sz w:val="24"/>
                <w:szCs w:val="24"/>
              </w:rPr>
              <w:t xml:space="preserve"> не потребовал расчета. Не желая терять бесплатную рабочую силу, богач идет на хитрость и отбирает у пастуха все, что тот заработал за годы служения </w:t>
            </w:r>
            <w:proofErr w:type="spellStart"/>
            <w:r w:rsidRPr="00AC6502">
              <w:rPr>
                <w:rFonts w:cs="Times New Roman"/>
                <w:color w:val="auto"/>
                <w:sz w:val="24"/>
                <w:szCs w:val="24"/>
              </w:rPr>
              <w:t>Галсану</w:t>
            </w:r>
            <w:proofErr w:type="spellEnd"/>
            <w:r w:rsidRPr="00AC6502">
              <w:rPr>
                <w:rFonts w:cs="Times New Roman"/>
                <w:color w:val="auto"/>
                <w:sz w:val="24"/>
                <w:szCs w:val="24"/>
              </w:rPr>
              <w:t xml:space="preserve">. Но обманутый пастух при помощи волшебного сундука сумел вернуть то, чего его лишили, и, более того, помочь </w:t>
            </w:r>
            <w:proofErr w:type="gramStart"/>
            <w:r w:rsidRPr="00AC6502">
              <w:rPr>
                <w:rFonts w:cs="Times New Roman"/>
                <w:color w:val="auto"/>
                <w:sz w:val="24"/>
                <w:szCs w:val="24"/>
              </w:rPr>
              <w:t>нуждающимся</w:t>
            </w:r>
            <w:proofErr w:type="gramEnd"/>
            <w:r w:rsidRPr="00AC6502">
              <w:rPr>
                <w:rFonts w:cs="Times New Roman"/>
                <w:color w:val="auto"/>
                <w:sz w:val="24"/>
                <w:szCs w:val="24"/>
              </w:rPr>
              <w:t xml:space="preserve"> и обездоленным обрести свободу от гнета жадного богача.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E7F6A" w14:textId="77777777" w:rsidR="001517B3" w:rsidRPr="00E86515" w:rsidRDefault="001517B3" w:rsidP="001517B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5B1AEFAE" w14:textId="77777777" w:rsidR="001517B3" w:rsidRPr="00E86515" w:rsidRDefault="001517B3" w:rsidP="001517B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3369CED0" w:rsidR="001517B3" w:rsidRPr="00E86515" w:rsidRDefault="001517B3" w:rsidP="001517B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7C3913" w:rsidRPr="00E86515" w14:paraId="3814981E" w14:textId="77777777" w:rsidTr="00917492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4ECC" w14:textId="79BC0283" w:rsidR="007C3913" w:rsidRDefault="007C3913" w:rsidP="007C391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07.03.2025г.</w:t>
            </w:r>
          </w:p>
          <w:p w14:paraId="17E4EA7D" w14:textId="2DE68DCA" w:rsidR="007C3913" w:rsidRDefault="007C3913" w:rsidP="007C391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 xml:space="preserve">18.00ч. </w:t>
            </w:r>
          </w:p>
          <w:p w14:paraId="346EAA34" w14:textId="77777777" w:rsidR="007C3913" w:rsidRDefault="007C3913" w:rsidP="004743F0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B61FE" w14:textId="77777777" w:rsidR="007C3913" w:rsidRPr="007C3913" w:rsidRDefault="007C3913" w:rsidP="007C3913">
            <w:pPr>
              <w:jc w:val="center"/>
              <w:rPr>
                <w:sz w:val="24"/>
                <w:szCs w:val="24"/>
              </w:rPr>
            </w:pPr>
            <w:r w:rsidRPr="007C3913">
              <w:rPr>
                <w:sz w:val="24"/>
                <w:szCs w:val="24"/>
              </w:rPr>
              <w:t>Концертная программа «Песни для любимых»</w:t>
            </w:r>
          </w:p>
          <w:p w14:paraId="14844C49" w14:textId="77777777" w:rsidR="007C3913" w:rsidRDefault="007C3913" w:rsidP="0022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41A5" w14:textId="361E3990" w:rsidR="007C3913" w:rsidRPr="00A9662E" w:rsidRDefault="007C3913" w:rsidP="007C391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015FF">
              <w:rPr>
                <w:rFonts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Урахи</w:t>
            </w:r>
            <w:proofErr w:type="spellEnd"/>
            <w:r w:rsidRPr="006015FF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Сергокалинский</w:t>
            </w:r>
            <w:proofErr w:type="spellEnd"/>
            <w:r w:rsidRPr="006015FF">
              <w:rPr>
                <w:rFonts w:cs="Times New Roman"/>
                <w:color w:val="auto"/>
                <w:sz w:val="24"/>
                <w:szCs w:val="24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B886D" w14:textId="025DC4FB" w:rsidR="007C3913" w:rsidRPr="00AC6502" w:rsidRDefault="007C3913" w:rsidP="001A6F8B">
            <w:pPr>
              <w:rPr>
                <w:color w:val="auto"/>
                <w:sz w:val="24"/>
                <w:szCs w:val="24"/>
              </w:rPr>
            </w:pPr>
            <w:r w:rsidRPr="00AC6502">
              <w:rPr>
                <w:color w:val="auto"/>
                <w:sz w:val="24"/>
                <w:szCs w:val="24"/>
              </w:rPr>
              <w:t>Концертная программа будет наполнена восхищением и любовью к виновницам торжества. Душевные песни в их честь прозвучат в исполнении вокалистов под аккомпанемент артистов оркестра Даргинского театра. Также зрителям будут представлены литературные номера и отрывки из комедийных спектаклей.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95C31" w14:textId="77777777" w:rsidR="007C3913" w:rsidRPr="00E86515" w:rsidRDefault="007C3913" w:rsidP="007C391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A32A01C" w14:textId="77777777" w:rsidR="007C3913" w:rsidRPr="00E86515" w:rsidRDefault="007C3913" w:rsidP="007C391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5BB28AF" w14:textId="333549FC" w:rsidR="007C3913" w:rsidRPr="00E86515" w:rsidRDefault="007C3913" w:rsidP="007C391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2B1757" w:rsidRPr="00E86515" w14:paraId="1DE0BCC0" w14:textId="77777777" w:rsidTr="009E4EDB">
        <w:trPr>
          <w:trHeight w:val="104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73C82" w14:textId="526D512A" w:rsidR="00F91E33" w:rsidRDefault="00F91E33" w:rsidP="00F91E3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="004743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 w:rsidR="004743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6150E30D" w14:textId="681A0A16" w:rsidR="002B1757" w:rsidRDefault="001517B3" w:rsidP="004743F0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>1</w:t>
            </w:r>
            <w:r w:rsidR="004743F0">
              <w:rPr>
                <w:rFonts w:cs="Times New Roman"/>
                <w:bCs/>
                <w:color w:val="auto"/>
                <w:sz w:val="24"/>
                <w:szCs w:val="24"/>
              </w:rPr>
              <w:t>4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 xml:space="preserve">.00ч. </w:t>
            </w:r>
          </w:p>
          <w:p w14:paraId="77235757" w14:textId="77777777" w:rsidR="002B1757" w:rsidRPr="001312AC" w:rsidRDefault="002B1757" w:rsidP="00A9662E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  <w:p w14:paraId="180219AB" w14:textId="37D8B961" w:rsidR="002B1757" w:rsidRDefault="002B1757" w:rsidP="00A9662E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3523" w14:textId="77777777" w:rsidR="002B1757" w:rsidRPr="00E86515" w:rsidRDefault="002B175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5A5941C5" w14:textId="2A9B3C79" w:rsidR="002B1757" w:rsidRPr="00E86515" w:rsidRDefault="002B1757" w:rsidP="004743F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«</w:t>
            </w:r>
            <w:r w:rsidR="004743F0">
              <w:rPr>
                <w:rFonts w:cs="Times New Roman"/>
                <w:color w:val="auto"/>
                <w:sz w:val="24"/>
                <w:szCs w:val="24"/>
              </w:rPr>
              <w:t xml:space="preserve">Как </w:t>
            </w:r>
            <w:proofErr w:type="gramStart"/>
            <w:r w:rsidR="004743F0">
              <w:rPr>
                <w:rFonts w:cs="Times New Roman"/>
                <w:color w:val="auto"/>
                <w:sz w:val="24"/>
                <w:szCs w:val="24"/>
              </w:rPr>
              <w:t>дурак</w:t>
            </w:r>
            <w:proofErr w:type="gramEnd"/>
            <w:r w:rsidR="004743F0">
              <w:rPr>
                <w:rFonts w:cs="Times New Roman"/>
                <w:color w:val="auto"/>
                <w:sz w:val="24"/>
                <w:szCs w:val="24"/>
              </w:rPr>
              <w:t xml:space="preserve"> разум искал» </w:t>
            </w: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по пьесе </w:t>
            </w:r>
          </w:p>
          <w:p w14:paraId="239F6D18" w14:textId="697B501F" w:rsidR="002B1757" w:rsidRDefault="004743F0" w:rsidP="008B4C70">
            <w:pPr>
              <w:pStyle w:val="a5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Хамидулиной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8FF7F" w14:textId="3B989651" w:rsidR="002B1757" w:rsidRDefault="004743F0" w:rsidP="004743F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015FF">
              <w:rPr>
                <w:rFonts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Т</w:t>
            </w:r>
            <w:r w:rsidRPr="006015FF">
              <w:rPr>
                <w:rFonts w:cs="Times New Roman"/>
                <w:color w:val="auto"/>
                <w:sz w:val="24"/>
                <w:szCs w:val="24"/>
              </w:rPr>
              <w:t>а</w:t>
            </w:r>
            <w:r>
              <w:rPr>
                <w:rFonts w:cs="Times New Roman"/>
                <w:color w:val="auto"/>
                <w:sz w:val="24"/>
                <w:szCs w:val="24"/>
              </w:rPr>
              <w:t>тляр</w:t>
            </w:r>
            <w:proofErr w:type="spellEnd"/>
            <w:r w:rsidRPr="006015FF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auto"/>
                <w:sz w:val="24"/>
                <w:szCs w:val="24"/>
              </w:rPr>
              <w:t>Дербентский</w:t>
            </w:r>
            <w:r w:rsidRPr="006015FF">
              <w:rPr>
                <w:rFonts w:cs="Times New Roman"/>
                <w:color w:val="auto"/>
                <w:sz w:val="24"/>
                <w:szCs w:val="24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7371" w14:textId="4848B8CD" w:rsidR="002B1757" w:rsidRPr="00AC6502" w:rsidRDefault="00BA6531" w:rsidP="0006660D">
            <w:pP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Ироничная кабардинская сказка повествует о непростой жизни </w:t>
            </w:r>
            <w:proofErr w:type="gramStart"/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дурака</w:t>
            </w:r>
            <w:proofErr w:type="gramEnd"/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Хабали</w:t>
            </w:r>
            <w:proofErr w:type="spellEnd"/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в доме его братьев и их сварливых жен. Постоянно получавший упреки и побои, </w:t>
            </w:r>
            <w:proofErr w:type="spellStart"/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Хабаля</w:t>
            </w:r>
            <w:proofErr w:type="spellEnd"/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больше всего на свете хотел найти разум. Волшебник наделяет его даром – умением понимать язык зверей и птиц. В финале главный герой встает перед выбором: отказаться от дара и вернуть беззаботную жизнь или оставить все как есть. </w:t>
            </w:r>
            <w:proofErr w:type="spellStart"/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Хабаля</w:t>
            </w:r>
            <w:proofErr w:type="spellEnd"/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выбирает второе, объясняя это тем, что только так может помогать людям.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76657" w14:textId="77777777" w:rsidR="002B1757" w:rsidRPr="00E86515" w:rsidRDefault="002B175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Алиев А.М. – гл.</w:t>
            </w:r>
          </w:p>
          <w:p w14:paraId="19CDD4E6" w14:textId="77777777" w:rsidR="002B1757" w:rsidRPr="00E86515" w:rsidRDefault="002B175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9FF9AC1" w14:textId="086D455D" w:rsidR="002B1757" w:rsidRDefault="002B175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220F5F" w:rsidRPr="0006660D" w14:paraId="53597F7D" w14:textId="77777777" w:rsidTr="00917492">
        <w:trPr>
          <w:trHeight w:val="131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016D" w14:textId="727F1760" w:rsidR="00220F5F" w:rsidRPr="0006660D" w:rsidRDefault="00220F5F" w:rsidP="00220F5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666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</w:t>
            </w:r>
            <w:r w:rsidR="000666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Pr="000666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 w:rsidR="000666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0666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2EBA8A31" w14:textId="45D22F73" w:rsidR="00220F5F" w:rsidRPr="0006660D" w:rsidRDefault="00220F5F" w:rsidP="00220F5F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06660D">
              <w:rPr>
                <w:rFonts w:cs="Times New Roman"/>
                <w:bCs/>
                <w:color w:val="auto"/>
                <w:sz w:val="24"/>
                <w:szCs w:val="24"/>
              </w:rPr>
              <w:t>1</w:t>
            </w:r>
            <w:r w:rsidR="0006660D">
              <w:rPr>
                <w:rFonts w:cs="Times New Roman"/>
                <w:bCs/>
                <w:color w:val="auto"/>
                <w:sz w:val="24"/>
                <w:szCs w:val="24"/>
              </w:rPr>
              <w:t>2</w:t>
            </w:r>
            <w:r w:rsidRPr="0006660D">
              <w:rPr>
                <w:rFonts w:cs="Times New Roman"/>
                <w:bCs/>
                <w:color w:val="auto"/>
                <w:sz w:val="24"/>
                <w:szCs w:val="24"/>
              </w:rPr>
              <w:t>.</w:t>
            </w:r>
            <w:r w:rsidR="0006660D">
              <w:rPr>
                <w:rFonts w:cs="Times New Roman"/>
                <w:bCs/>
                <w:color w:val="auto"/>
                <w:sz w:val="24"/>
                <w:szCs w:val="24"/>
              </w:rPr>
              <w:t>3</w:t>
            </w:r>
            <w:r w:rsidRPr="0006660D">
              <w:rPr>
                <w:rFonts w:cs="Times New Roman"/>
                <w:bCs/>
                <w:color w:val="auto"/>
                <w:sz w:val="24"/>
                <w:szCs w:val="24"/>
              </w:rPr>
              <w:t>0ч.</w:t>
            </w:r>
          </w:p>
          <w:p w14:paraId="160E8DBA" w14:textId="77777777" w:rsidR="00220F5F" w:rsidRPr="0006660D" w:rsidRDefault="00220F5F" w:rsidP="00220F5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FC860" w14:textId="0E33BDA1" w:rsidR="00220F5F" w:rsidRPr="0006660D" w:rsidRDefault="0006660D" w:rsidP="0006660D">
            <w:pPr>
              <w:jc w:val="center"/>
              <w:rPr>
                <w:sz w:val="24"/>
                <w:szCs w:val="24"/>
              </w:rPr>
            </w:pPr>
            <w:r w:rsidRPr="0006660D">
              <w:rPr>
                <w:sz w:val="24"/>
                <w:szCs w:val="24"/>
              </w:rPr>
              <w:t>Музыкально-поэтическая композиция «Души прекрасные порывы»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2C92D" w14:textId="4F0BE620" w:rsidR="00220F5F" w:rsidRPr="0006660D" w:rsidRDefault="0006660D" w:rsidP="00220F5F">
            <w:pPr>
              <w:jc w:val="center"/>
              <w:rPr>
                <w:sz w:val="24"/>
                <w:szCs w:val="24"/>
              </w:rPr>
            </w:pPr>
            <w:r w:rsidRPr="0006660D">
              <w:rPr>
                <w:rFonts w:cs="Times New Roman"/>
                <w:color w:val="auto"/>
                <w:sz w:val="24"/>
                <w:szCs w:val="24"/>
              </w:rPr>
              <w:t xml:space="preserve">с. Родниковый, </w:t>
            </w:r>
            <w:proofErr w:type="spellStart"/>
            <w:r w:rsidRPr="0006660D">
              <w:rPr>
                <w:rFonts w:cs="Times New Roman"/>
                <w:color w:val="auto"/>
                <w:sz w:val="24"/>
                <w:szCs w:val="24"/>
              </w:rPr>
              <w:t>Кайтагский</w:t>
            </w:r>
            <w:proofErr w:type="spellEnd"/>
            <w:r w:rsidRPr="0006660D">
              <w:rPr>
                <w:rFonts w:cs="Times New Roman"/>
                <w:color w:val="auto"/>
                <w:sz w:val="24"/>
                <w:szCs w:val="24"/>
              </w:rPr>
              <w:t xml:space="preserve"> район</w:t>
            </w:r>
            <w:r w:rsidRPr="0006660D">
              <w:rPr>
                <w:sz w:val="24"/>
                <w:szCs w:val="24"/>
              </w:rPr>
              <w:t xml:space="preserve"> </w:t>
            </w:r>
          </w:p>
          <w:p w14:paraId="4096E05E" w14:textId="77777777" w:rsidR="00220F5F" w:rsidRPr="0006660D" w:rsidRDefault="00220F5F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59A6" w14:textId="19B770AC" w:rsidR="00220F5F" w:rsidRPr="00AC6502" w:rsidRDefault="0006660D" w:rsidP="0006660D">
            <w:pP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Чтобы привлечь внимание общества к поэзии как источнику ответов на многие вопросы человечества, полностью открытому людям, артистами театра будет проведено мероприятие, посвященное этому виду искусства. Будут представлены музыкальные номера, ведь, как известно, стихи – неотъемлемая часть любой песни.</w:t>
            </w:r>
            <w:r w:rsidRPr="00AC6502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Участники мероприятия погрузятся в особый мир литературного творчества, отвлекающий от повседневной суеты и обогащающий внутренний мир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F3385" w14:textId="77777777" w:rsidR="00220F5F" w:rsidRPr="0006660D" w:rsidRDefault="00220F5F" w:rsidP="00220F5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66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7D982019" w14:textId="77777777" w:rsidR="00220F5F" w:rsidRPr="0006660D" w:rsidRDefault="00220F5F" w:rsidP="00220F5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66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EBE3DE6" w14:textId="5014546B" w:rsidR="00220F5F" w:rsidRPr="0006660D" w:rsidRDefault="00220F5F" w:rsidP="00220F5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66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70907B0E" w14:textId="77777777" w:rsidTr="00917492">
        <w:trPr>
          <w:trHeight w:val="133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BC1AE" w14:textId="6461793A" w:rsidR="00F91E33" w:rsidRDefault="001A6F8B" w:rsidP="00F91E3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</w:t>
            </w:r>
            <w:r w:rsidR="00F91E3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="00F91E3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2EB9F271" w14:textId="373B72A7" w:rsidR="008A23CF" w:rsidRPr="00E86515" w:rsidRDefault="008A23CF" w:rsidP="001A6F8B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</w:t>
            </w:r>
            <w:r w:rsidR="001A6F8B">
              <w:rPr>
                <w:rFonts w:cs="Times New Roman"/>
                <w:bCs/>
                <w:color w:val="auto"/>
                <w:sz w:val="24"/>
                <w:szCs w:val="24"/>
              </w:rPr>
              <w:t>2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698BE" w14:textId="1D7C0872" w:rsidR="008A23CF" w:rsidRPr="001A6F8B" w:rsidRDefault="001A6F8B" w:rsidP="001A6F8B">
            <w:pPr>
              <w:rPr>
                <w:sz w:val="24"/>
                <w:szCs w:val="24"/>
              </w:rPr>
            </w:pPr>
            <w:r w:rsidRPr="001A6F8B">
              <w:rPr>
                <w:sz w:val="24"/>
                <w:szCs w:val="24"/>
              </w:rPr>
              <w:t>Патриотическое мероприятие в рамках Года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2046C" w14:textId="664261BF" w:rsidR="001A6F8B" w:rsidRPr="0006660D" w:rsidRDefault="001A6F8B" w:rsidP="001A6F8B">
            <w:pPr>
              <w:jc w:val="center"/>
              <w:rPr>
                <w:sz w:val="24"/>
                <w:szCs w:val="24"/>
              </w:rPr>
            </w:pPr>
            <w:r w:rsidRPr="0006660D">
              <w:rPr>
                <w:rFonts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Маджалис</w:t>
            </w:r>
            <w:proofErr w:type="spellEnd"/>
            <w:r w:rsidRPr="0006660D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6660D">
              <w:rPr>
                <w:rFonts w:cs="Times New Roman"/>
                <w:color w:val="auto"/>
                <w:sz w:val="24"/>
                <w:szCs w:val="24"/>
              </w:rPr>
              <w:t>Кайтагский</w:t>
            </w:r>
            <w:proofErr w:type="spellEnd"/>
            <w:r w:rsidRPr="0006660D">
              <w:rPr>
                <w:rFonts w:cs="Times New Roman"/>
                <w:color w:val="auto"/>
                <w:sz w:val="24"/>
                <w:szCs w:val="24"/>
              </w:rPr>
              <w:t xml:space="preserve"> район</w:t>
            </w:r>
            <w:r w:rsidRPr="0006660D">
              <w:rPr>
                <w:sz w:val="24"/>
                <w:szCs w:val="24"/>
              </w:rPr>
              <w:t xml:space="preserve"> </w:t>
            </w:r>
          </w:p>
          <w:p w14:paraId="626E73A2" w14:textId="77FE0853" w:rsidR="008A23CF" w:rsidRPr="00E86515" w:rsidRDefault="008A23CF" w:rsidP="007927C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A388" w14:textId="77777777" w:rsidR="00AC6502" w:rsidRPr="00AC6502" w:rsidRDefault="00533BC2" w:rsidP="00AC6502">
            <w:pP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 программе мероприятия – декламация стихов</w:t>
            </w:r>
            <w:r w:rsidR="001A6F8B"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и</w:t>
            </w:r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вокальные номера </w:t>
            </w:r>
            <w:r w:rsidR="001A6F8B"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на военную тематику, </w:t>
            </w:r>
          </w:p>
          <w:p w14:paraId="4256FA0C" w14:textId="38598B7F" w:rsidR="008A23CF" w:rsidRPr="00AC6502" w:rsidRDefault="001A6F8B" w:rsidP="00AC650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а также </w:t>
            </w:r>
            <w:r w:rsidR="00533BC2"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показ отрывков из спектаклей</w:t>
            </w:r>
            <w:r w:rsidR="00952B8C"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на даргинском языке</w:t>
            </w:r>
            <w:r w:rsidR="00533BC2" w:rsidRPr="00AC6502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63BB23" w14:textId="77777777" w:rsidR="005768D1" w:rsidRPr="00E86515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C0F157D" w14:textId="77777777" w:rsidR="005768D1" w:rsidRPr="00E86515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DC3834A" w14:textId="19B84C48" w:rsidR="008A23CF" w:rsidRPr="00E86515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</w:tbl>
    <w:p w14:paraId="59122019" w14:textId="276646A2" w:rsidR="00AF7064" w:rsidRDefault="00AF7064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44108074" w14:textId="77777777" w:rsidR="00952B8C" w:rsidRDefault="00952B8C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59B2F320" w14:textId="77777777" w:rsidR="00344D94" w:rsidRDefault="00344D94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4125F6E1" w14:textId="77777777" w:rsidR="00344D94" w:rsidRDefault="00344D94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687CF0ED" w14:textId="77777777" w:rsidR="00344D94" w:rsidRDefault="00344D94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1C33901D" w14:textId="77777777" w:rsidR="00344D94" w:rsidRDefault="00344D94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19B08FBE" w14:textId="25872C2A" w:rsidR="00AF7064" w:rsidRDefault="00AF7064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4DB60D51" w14:textId="77777777" w:rsidR="00AF7064" w:rsidRDefault="00AF7064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57E4C96" w14:textId="4099F97D" w:rsidR="00F75F0A" w:rsidRPr="00E86515" w:rsidRDefault="00121D84" w:rsidP="00121D84">
      <w:pPr>
        <w:jc w:val="center"/>
        <w:rPr>
          <w:rFonts w:cs="Times New Roman"/>
          <w:b/>
          <w:color w:val="auto"/>
          <w:sz w:val="28"/>
          <w:szCs w:val="28"/>
        </w:rPr>
      </w:pPr>
      <w:r w:rsidRPr="00E86515">
        <w:rPr>
          <w:rFonts w:cs="Times New Roman"/>
          <w:b/>
          <w:color w:val="auto"/>
          <w:sz w:val="28"/>
          <w:szCs w:val="28"/>
        </w:rPr>
        <w:t>Директор</w:t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  <w:t>М.Г. Матаев</w:t>
      </w:r>
    </w:p>
    <w:sectPr w:rsidR="00F75F0A" w:rsidRPr="00E86515" w:rsidSect="001B784D">
      <w:pgSz w:w="11900" w:h="16840"/>
      <w:pgMar w:top="567" w:right="851" w:bottom="5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96EFE" w14:textId="77777777" w:rsidR="00007280" w:rsidRDefault="00007280">
      <w:r>
        <w:separator/>
      </w:r>
    </w:p>
  </w:endnote>
  <w:endnote w:type="continuationSeparator" w:id="0">
    <w:p w14:paraId="6B7BE78C" w14:textId="77777777" w:rsidR="00007280" w:rsidRDefault="0000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39B39" w14:textId="77777777" w:rsidR="00007280" w:rsidRDefault="00007280">
      <w:r>
        <w:separator/>
      </w:r>
    </w:p>
  </w:footnote>
  <w:footnote w:type="continuationSeparator" w:id="0">
    <w:p w14:paraId="75FFC826" w14:textId="77777777" w:rsidR="00007280" w:rsidRDefault="0000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07280"/>
    <w:rsid w:val="00023476"/>
    <w:rsid w:val="0003598D"/>
    <w:rsid w:val="00043C51"/>
    <w:rsid w:val="00047A2F"/>
    <w:rsid w:val="000600D1"/>
    <w:rsid w:val="000658EA"/>
    <w:rsid w:val="00065F6E"/>
    <w:rsid w:val="0006660D"/>
    <w:rsid w:val="00066AA0"/>
    <w:rsid w:val="00075488"/>
    <w:rsid w:val="000872B5"/>
    <w:rsid w:val="00094C75"/>
    <w:rsid w:val="000A7E2F"/>
    <w:rsid w:val="000B155D"/>
    <w:rsid w:val="000B4141"/>
    <w:rsid w:val="000C5E21"/>
    <w:rsid w:val="000D1B0E"/>
    <w:rsid w:val="000E181E"/>
    <w:rsid w:val="000E4AFC"/>
    <w:rsid w:val="000E79A5"/>
    <w:rsid w:val="000F0EA4"/>
    <w:rsid w:val="000F2815"/>
    <w:rsid w:val="00107162"/>
    <w:rsid w:val="00107BC2"/>
    <w:rsid w:val="00121AFF"/>
    <w:rsid w:val="00121D84"/>
    <w:rsid w:val="001312AC"/>
    <w:rsid w:val="00146FF5"/>
    <w:rsid w:val="001517B3"/>
    <w:rsid w:val="00155A50"/>
    <w:rsid w:val="001741D4"/>
    <w:rsid w:val="00196F15"/>
    <w:rsid w:val="001A6F8B"/>
    <w:rsid w:val="001B6D77"/>
    <w:rsid w:val="001B784D"/>
    <w:rsid w:val="001C3085"/>
    <w:rsid w:val="001C5511"/>
    <w:rsid w:val="001C6524"/>
    <w:rsid w:val="001D4C69"/>
    <w:rsid w:val="001E761E"/>
    <w:rsid w:val="001F2576"/>
    <w:rsid w:val="001F4F22"/>
    <w:rsid w:val="00215050"/>
    <w:rsid w:val="00220F5F"/>
    <w:rsid w:val="0023110A"/>
    <w:rsid w:val="00236CC4"/>
    <w:rsid w:val="00257773"/>
    <w:rsid w:val="00264771"/>
    <w:rsid w:val="00272816"/>
    <w:rsid w:val="00273254"/>
    <w:rsid w:val="00287116"/>
    <w:rsid w:val="00287E8E"/>
    <w:rsid w:val="002A1068"/>
    <w:rsid w:val="002A4564"/>
    <w:rsid w:val="002A71CB"/>
    <w:rsid w:val="002B1634"/>
    <w:rsid w:val="002B1757"/>
    <w:rsid w:val="002B39A4"/>
    <w:rsid w:val="002B480F"/>
    <w:rsid w:val="002C0145"/>
    <w:rsid w:val="002C2018"/>
    <w:rsid w:val="002C3B4E"/>
    <w:rsid w:val="002D092D"/>
    <w:rsid w:val="002E77FD"/>
    <w:rsid w:val="002F202F"/>
    <w:rsid w:val="00304EA1"/>
    <w:rsid w:val="00334CD2"/>
    <w:rsid w:val="00335AC6"/>
    <w:rsid w:val="00344D94"/>
    <w:rsid w:val="00352CBB"/>
    <w:rsid w:val="00366405"/>
    <w:rsid w:val="00370984"/>
    <w:rsid w:val="00374434"/>
    <w:rsid w:val="00383896"/>
    <w:rsid w:val="003A06D8"/>
    <w:rsid w:val="003A5800"/>
    <w:rsid w:val="003B762C"/>
    <w:rsid w:val="003C012C"/>
    <w:rsid w:val="003C45BF"/>
    <w:rsid w:val="003F6298"/>
    <w:rsid w:val="00401B01"/>
    <w:rsid w:val="004027AD"/>
    <w:rsid w:val="00403FD2"/>
    <w:rsid w:val="004137C9"/>
    <w:rsid w:val="00413C67"/>
    <w:rsid w:val="00416223"/>
    <w:rsid w:val="004341F9"/>
    <w:rsid w:val="00443D4A"/>
    <w:rsid w:val="00444D4D"/>
    <w:rsid w:val="004717AF"/>
    <w:rsid w:val="004743F0"/>
    <w:rsid w:val="00492692"/>
    <w:rsid w:val="00496849"/>
    <w:rsid w:val="004B5113"/>
    <w:rsid w:val="004C6D63"/>
    <w:rsid w:val="004D54D6"/>
    <w:rsid w:val="004D640B"/>
    <w:rsid w:val="004D64B2"/>
    <w:rsid w:val="004E33E4"/>
    <w:rsid w:val="004F4AC9"/>
    <w:rsid w:val="0051135C"/>
    <w:rsid w:val="00514918"/>
    <w:rsid w:val="00515317"/>
    <w:rsid w:val="00533BC2"/>
    <w:rsid w:val="00541072"/>
    <w:rsid w:val="0054482F"/>
    <w:rsid w:val="0055418D"/>
    <w:rsid w:val="00555EB0"/>
    <w:rsid w:val="00563AB4"/>
    <w:rsid w:val="00567222"/>
    <w:rsid w:val="00575CD3"/>
    <w:rsid w:val="005768D1"/>
    <w:rsid w:val="00593FA7"/>
    <w:rsid w:val="005A5D9C"/>
    <w:rsid w:val="005C168B"/>
    <w:rsid w:val="005C37F4"/>
    <w:rsid w:val="005C633F"/>
    <w:rsid w:val="005D2D4D"/>
    <w:rsid w:val="005D3898"/>
    <w:rsid w:val="00605E74"/>
    <w:rsid w:val="00606B78"/>
    <w:rsid w:val="00607C04"/>
    <w:rsid w:val="006156CD"/>
    <w:rsid w:val="00617D54"/>
    <w:rsid w:val="006257A9"/>
    <w:rsid w:val="006612A9"/>
    <w:rsid w:val="00670E6C"/>
    <w:rsid w:val="00684D04"/>
    <w:rsid w:val="00697165"/>
    <w:rsid w:val="006A1EDA"/>
    <w:rsid w:val="006B3A03"/>
    <w:rsid w:val="006D398D"/>
    <w:rsid w:val="006D6265"/>
    <w:rsid w:val="006D7A97"/>
    <w:rsid w:val="006F22E3"/>
    <w:rsid w:val="006F4B50"/>
    <w:rsid w:val="006F7BC5"/>
    <w:rsid w:val="007068A7"/>
    <w:rsid w:val="007231AD"/>
    <w:rsid w:val="007317CE"/>
    <w:rsid w:val="00733683"/>
    <w:rsid w:val="00737ED1"/>
    <w:rsid w:val="00741C24"/>
    <w:rsid w:val="00750929"/>
    <w:rsid w:val="0075731A"/>
    <w:rsid w:val="00761728"/>
    <w:rsid w:val="00774B51"/>
    <w:rsid w:val="00790ACB"/>
    <w:rsid w:val="007927C1"/>
    <w:rsid w:val="00794F9C"/>
    <w:rsid w:val="007952C1"/>
    <w:rsid w:val="00796F7D"/>
    <w:rsid w:val="007A5609"/>
    <w:rsid w:val="007B2A85"/>
    <w:rsid w:val="007B350B"/>
    <w:rsid w:val="007B3CAA"/>
    <w:rsid w:val="007C3913"/>
    <w:rsid w:val="007C6915"/>
    <w:rsid w:val="007D02A8"/>
    <w:rsid w:val="007D3F49"/>
    <w:rsid w:val="007D47E4"/>
    <w:rsid w:val="007D7485"/>
    <w:rsid w:val="007F08E5"/>
    <w:rsid w:val="00803077"/>
    <w:rsid w:val="00803D44"/>
    <w:rsid w:val="00806E6D"/>
    <w:rsid w:val="00814012"/>
    <w:rsid w:val="00816BFE"/>
    <w:rsid w:val="00824591"/>
    <w:rsid w:val="008277E0"/>
    <w:rsid w:val="00833772"/>
    <w:rsid w:val="00837128"/>
    <w:rsid w:val="00837269"/>
    <w:rsid w:val="00846086"/>
    <w:rsid w:val="00850C53"/>
    <w:rsid w:val="0085647B"/>
    <w:rsid w:val="00860C7E"/>
    <w:rsid w:val="00865074"/>
    <w:rsid w:val="00886F2E"/>
    <w:rsid w:val="00892B87"/>
    <w:rsid w:val="008A23CF"/>
    <w:rsid w:val="008A2F20"/>
    <w:rsid w:val="008B4978"/>
    <w:rsid w:val="008B4C70"/>
    <w:rsid w:val="008C3881"/>
    <w:rsid w:val="0090113F"/>
    <w:rsid w:val="00917492"/>
    <w:rsid w:val="00932120"/>
    <w:rsid w:val="00933210"/>
    <w:rsid w:val="009347B2"/>
    <w:rsid w:val="00935613"/>
    <w:rsid w:val="009409BC"/>
    <w:rsid w:val="00942B17"/>
    <w:rsid w:val="00951836"/>
    <w:rsid w:val="00952B8C"/>
    <w:rsid w:val="009704AA"/>
    <w:rsid w:val="0097251E"/>
    <w:rsid w:val="00984D33"/>
    <w:rsid w:val="00987F04"/>
    <w:rsid w:val="009A7838"/>
    <w:rsid w:val="009D256C"/>
    <w:rsid w:val="009E4EDB"/>
    <w:rsid w:val="009E7074"/>
    <w:rsid w:val="009F0585"/>
    <w:rsid w:val="009F1C90"/>
    <w:rsid w:val="009F22D5"/>
    <w:rsid w:val="009F2356"/>
    <w:rsid w:val="009F55AB"/>
    <w:rsid w:val="00A002C1"/>
    <w:rsid w:val="00A0772C"/>
    <w:rsid w:val="00A105CA"/>
    <w:rsid w:val="00A1399E"/>
    <w:rsid w:val="00A15276"/>
    <w:rsid w:val="00A16157"/>
    <w:rsid w:val="00A20BEF"/>
    <w:rsid w:val="00A515AF"/>
    <w:rsid w:val="00A55FDA"/>
    <w:rsid w:val="00A657F1"/>
    <w:rsid w:val="00A71348"/>
    <w:rsid w:val="00A742F8"/>
    <w:rsid w:val="00A82BA3"/>
    <w:rsid w:val="00A86D3A"/>
    <w:rsid w:val="00A9662E"/>
    <w:rsid w:val="00AC6502"/>
    <w:rsid w:val="00AE62F9"/>
    <w:rsid w:val="00AF7064"/>
    <w:rsid w:val="00B11220"/>
    <w:rsid w:val="00B25396"/>
    <w:rsid w:val="00B43852"/>
    <w:rsid w:val="00B44C7E"/>
    <w:rsid w:val="00B52597"/>
    <w:rsid w:val="00B60860"/>
    <w:rsid w:val="00B6317E"/>
    <w:rsid w:val="00B65001"/>
    <w:rsid w:val="00B760E0"/>
    <w:rsid w:val="00B77470"/>
    <w:rsid w:val="00B77482"/>
    <w:rsid w:val="00B92433"/>
    <w:rsid w:val="00BA6531"/>
    <w:rsid w:val="00BB35E2"/>
    <w:rsid w:val="00BB3BDA"/>
    <w:rsid w:val="00BB4492"/>
    <w:rsid w:val="00BD50E2"/>
    <w:rsid w:val="00BE7345"/>
    <w:rsid w:val="00BF43B7"/>
    <w:rsid w:val="00C1308A"/>
    <w:rsid w:val="00C33D00"/>
    <w:rsid w:val="00C33EF0"/>
    <w:rsid w:val="00C52BD0"/>
    <w:rsid w:val="00C76D4C"/>
    <w:rsid w:val="00C8383F"/>
    <w:rsid w:val="00C87F4B"/>
    <w:rsid w:val="00CA1DE8"/>
    <w:rsid w:val="00CA3C5D"/>
    <w:rsid w:val="00CA3D3C"/>
    <w:rsid w:val="00CB4CDD"/>
    <w:rsid w:val="00CB511C"/>
    <w:rsid w:val="00CB64A5"/>
    <w:rsid w:val="00CC1EFA"/>
    <w:rsid w:val="00CC3D49"/>
    <w:rsid w:val="00CE70BE"/>
    <w:rsid w:val="00D03DF0"/>
    <w:rsid w:val="00D10862"/>
    <w:rsid w:val="00D23FDB"/>
    <w:rsid w:val="00D354DE"/>
    <w:rsid w:val="00D50D76"/>
    <w:rsid w:val="00D55615"/>
    <w:rsid w:val="00D56A3F"/>
    <w:rsid w:val="00D57045"/>
    <w:rsid w:val="00D63D35"/>
    <w:rsid w:val="00D763F0"/>
    <w:rsid w:val="00D81E39"/>
    <w:rsid w:val="00D82ED5"/>
    <w:rsid w:val="00D91921"/>
    <w:rsid w:val="00DB7C9D"/>
    <w:rsid w:val="00DD143D"/>
    <w:rsid w:val="00DD526F"/>
    <w:rsid w:val="00DD6205"/>
    <w:rsid w:val="00DF5F73"/>
    <w:rsid w:val="00E077E9"/>
    <w:rsid w:val="00E21833"/>
    <w:rsid w:val="00E25736"/>
    <w:rsid w:val="00E341FB"/>
    <w:rsid w:val="00E35F44"/>
    <w:rsid w:val="00E42EFF"/>
    <w:rsid w:val="00E474D9"/>
    <w:rsid w:val="00E539ED"/>
    <w:rsid w:val="00E66772"/>
    <w:rsid w:val="00E73653"/>
    <w:rsid w:val="00E86515"/>
    <w:rsid w:val="00E87825"/>
    <w:rsid w:val="00E9142F"/>
    <w:rsid w:val="00EA6881"/>
    <w:rsid w:val="00EC0B36"/>
    <w:rsid w:val="00ED2707"/>
    <w:rsid w:val="00EE00CE"/>
    <w:rsid w:val="00EE779C"/>
    <w:rsid w:val="00EF1DC0"/>
    <w:rsid w:val="00EF5A69"/>
    <w:rsid w:val="00F0637D"/>
    <w:rsid w:val="00F15807"/>
    <w:rsid w:val="00F314F8"/>
    <w:rsid w:val="00F41013"/>
    <w:rsid w:val="00F463C9"/>
    <w:rsid w:val="00F53F59"/>
    <w:rsid w:val="00F54683"/>
    <w:rsid w:val="00F75F0A"/>
    <w:rsid w:val="00F8674D"/>
    <w:rsid w:val="00F91E33"/>
    <w:rsid w:val="00FA1933"/>
    <w:rsid w:val="00FA3B7D"/>
    <w:rsid w:val="00FA3E4E"/>
    <w:rsid w:val="00FB1021"/>
    <w:rsid w:val="00FC16C5"/>
    <w:rsid w:val="00FC64B5"/>
    <w:rsid w:val="00FD16D9"/>
    <w:rsid w:val="00FF1854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xt-v-middle">
    <w:name w:val="text-v-middle"/>
    <w:basedOn w:val="a0"/>
    <w:rsid w:val="00066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xt-v-middle">
    <w:name w:val="text-v-middle"/>
    <w:basedOn w:val="a0"/>
    <w:rsid w:val="0006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F3F6-9DCF-4318-98CF-77B941AF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159</cp:revision>
  <cp:lastPrinted>2025-01-23T09:08:00Z</cp:lastPrinted>
  <dcterms:created xsi:type="dcterms:W3CDTF">2024-01-22T14:11:00Z</dcterms:created>
  <dcterms:modified xsi:type="dcterms:W3CDTF">2025-03-04T09:54:00Z</dcterms:modified>
</cp:coreProperties>
</file>